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30B1" w14:textId="77777777" w:rsidR="00D51148" w:rsidRPr="00D51148" w:rsidRDefault="00D51148" w:rsidP="00D51148">
      <w:r w:rsidRPr="00D51148">
        <w:rPr>
          <w:b/>
          <w:bCs/>
        </w:rPr>
        <w:t>What is Academic Coaching?</w:t>
      </w:r>
    </w:p>
    <w:p w14:paraId="7BB1E7AA" w14:textId="77777777" w:rsidR="00D51148" w:rsidRPr="00D51148" w:rsidRDefault="00D51148" w:rsidP="00D51148">
      <w:r w:rsidRPr="00D51148">
        <w:t>Engineering academic coaches provide individualized academic support to students in the College of Engineering to improve student persistence and degree completion. Academic coaches offer services to build skills and self-advocacy by co-creating a success plan that considers life experiences, academic goals, and professional aspirations. Scheduled one-on-one appointments are available Monday through Friday or during weekly drop-in hours.</w:t>
      </w:r>
    </w:p>
    <w:p w14:paraId="73115E24" w14:textId="77777777" w:rsidR="00D51148" w:rsidRPr="00D51148" w:rsidRDefault="00D51148" w:rsidP="00D51148">
      <w:r w:rsidRPr="00D51148">
        <w:t xml:space="preserve">Coaching services are designed to support students’ successful transition to </w:t>
      </w:r>
      <w:proofErr w:type="gramStart"/>
      <w:r w:rsidRPr="00D51148">
        <w:t>the college</w:t>
      </w:r>
      <w:proofErr w:type="gramEnd"/>
      <w:r w:rsidRPr="00D51148">
        <w:t>. They include:</w:t>
      </w:r>
    </w:p>
    <w:p w14:paraId="7C556ECE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Effective Study Techniques</w:t>
      </w:r>
    </w:p>
    <w:p w14:paraId="7488CC0B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Time Management</w:t>
      </w:r>
    </w:p>
    <w:p w14:paraId="3F08C1E6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Getting the most out of coursework and lectures</w:t>
      </w:r>
    </w:p>
    <w:p w14:paraId="4E0370CA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Networking and Making Connections</w:t>
      </w:r>
    </w:p>
    <w:p w14:paraId="750AE639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Test Preparation</w:t>
      </w:r>
    </w:p>
    <w:p w14:paraId="3E2F07AD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Wellness &amp; Balance</w:t>
      </w:r>
    </w:p>
    <w:p w14:paraId="2D465223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Test Anxiety</w:t>
      </w:r>
    </w:p>
    <w:p w14:paraId="7DC9DDD4" w14:textId="77777777" w:rsidR="00D51148" w:rsidRPr="00D51148" w:rsidRDefault="00D51148" w:rsidP="00D51148">
      <w:pPr>
        <w:numPr>
          <w:ilvl w:val="0"/>
          <w:numId w:val="1"/>
        </w:numPr>
      </w:pPr>
      <w:r w:rsidRPr="00D51148">
        <w:t>Navigating Campus Resources</w:t>
      </w:r>
    </w:p>
    <w:p w14:paraId="44501B68" w14:textId="77777777" w:rsidR="00D51148" w:rsidRPr="00D51148" w:rsidRDefault="00D51148" w:rsidP="00D51148">
      <w:r w:rsidRPr="00D51148">
        <w:t>Academic coaches can also connect students to appropriate services on campus, such as:</w:t>
      </w:r>
    </w:p>
    <w:p w14:paraId="50383554" w14:textId="77777777" w:rsidR="00D51148" w:rsidRPr="00D51148" w:rsidRDefault="00D51148" w:rsidP="00D51148">
      <w:pPr>
        <w:numPr>
          <w:ilvl w:val="0"/>
          <w:numId w:val="2"/>
        </w:numPr>
      </w:pPr>
      <w:r w:rsidRPr="00D51148">
        <w:t>Counseling and mental health services (CAPS)</w:t>
      </w:r>
    </w:p>
    <w:p w14:paraId="1762BB79" w14:textId="77777777" w:rsidR="00D51148" w:rsidRPr="00D51148" w:rsidRDefault="00D51148" w:rsidP="00D51148">
      <w:pPr>
        <w:numPr>
          <w:ilvl w:val="0"/>
          <w:numId w:val="2"/>
        </w:numPr>
      </w:pPr>
      <w:r w:rsidRPr="00D51148">
        <w:t>Tutoring and writing support (Student Success Center)</w:t>
      </w:r>
    </w:p>
    <w:p w14:paraId="41BED046" w14:textId="77777777" w:rsidR="00D51148" w:rsidRPr="00D51148" w:rsidRDefault="00D51148" w:rsidP="00D51148">
      <w:pPr>
        <w:numPr>
          <w:ilvl w:val="0"/>
          <w:numId w:val="2"/>
        </w:numPr>
      </w:pPr>
      <w:r w:rsidRPr="00D51148">
        <w:t>Career guidance (ENGR Career Connections)</w:t>
      </w:r>
    </w:p>
    <w:p w14:paraId="5048D390" w14:textId="77777777" w:rsidR="00D51148" w:rsidRPr="00D51148" w:rsidRDefault="00D51148" w:rsidP="00D51148">
      <w:pPr>
        <w:numPr>
          <w:ilvl w:val="0"/>
          <w:numId w:val="2"/>
        </w:numPr>
      </w:pPr>
      <w:r w:rsidRPr="00D51148">
        <w:t>Academic accommodations (Center for Educational Access)</w:t>
      </w:r>
    </w:p>
    <w:p w14:paraId="14E915C1" w14:textId="77777777" w:rsidR="00D51148" w:rsidRPr="00D51148" w:rsidRDefault="00D51148" w:rsidP="00D51148">
      <w:r w:rsidRPr="00D51148">
        <w:t>Students who could benefit from academic coaching are encouraged to attend between 2-4 meetings throughout the semester, although meeting frequency will depend on students’ individual goals.</w:t>
      </w:r>
    </w:p>
    <w:p w14:paraId="23FD163D" w14:textId="77777777" w:rsidR="005B037E" w:rsidRDefault="005B037E"/>
    <w:sectPr w:rsidR="005B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866E7"/>
    <w:multiLevelType w:val="multilevel"/>
    <w:tmpl w:val="177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E1367"/>
    <w:multiLevelType w:val="multilevel"/>
    <w:tmpl w:val="1AB2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585311">
    <w:abstractNumId w:val="0"/>
  </w:num>
  <w:num w:numId="2" w16cid:durableId="286006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48"/>
    <w:rsid w:val="00207499"/>
    <w:rsid w:val="003F7ADE"/>
    <w:rsid w:val="005B037E"/>
    <w:rsid w:val="007E720A"/>
    <w:rsid w:val="00D5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A1EA"/>
  <w15:chartTrackingRefBased/>
  <w15:docId w15:val="{19139EBF-5FB2-4B0D-AD75-07CFB038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1034</Characters>
  <Application>Microsoft Office Word</Application>
  <DocSecurity>0</DocSecurity>
  <Lines>73</Lines>
  <Paragraphs>62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Cordone</dc:creator>
  <cp:keywords/>
  <dc:description/>
  <cp:lastModifiedBy>Kayla Cordone</cp:lastModifiedBy>
  <cp:revision>1</cp:revision>
  <dcterms:created xsi:type="dcterms:W3CDTF">2025-01-23T20:46:00Z</dcterms:created>
  <dcterms:modified xsi:type="dcterms:W3CDTF">2025-01-23T20:47:00Z</dcterms:modified>
</cp:coreProperties>
</file>